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CAC" w14:textId="77777777" w:rsidR="00226E5F" w:rsidRPr="00226E5F" w:rsidRDefault="00226E5F" w:rsidP="00226E5F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val="x-none" w:eastAsia="ru-RU"/>
        </w:rPr>
      </w:pPr>
      <w:r w:rsidRPr="00226E5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val="x-none" w:eastAsia="ru-RU"/>
        </w:rPr>
        <w:t>Основные показатели социально – экономического развития</w:t>
      </w:r>
    </w:p>
    <w:p w14:paraId="784D0245" w14:textId="77777777" w:rsidR="00226E5F" w:rsidRPr="00226E5F" w:rsidRDefault="00226E5F" w:rsidP="00226E5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226E5F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городского округа Красноуфимск</w:t>
      </w:r>
    </w:p>
    <w:p w14:paraId="3D5D1324" w14:textId="77777777" w:rsidR="00226E5F" w:rsidRPr="00226E5F" w:rsidRDefault="00226E5F" w:rsidP="00226E5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226E5F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за 2024 год</w:t>
      </w:r>
    </w:p>
    <w:p w14:paraId="36B43282" w14:textId="77777777" w:rsidR="00226E5F" w:rsidRPr="00226E5F" w:rsidRDefault="00226E5F" w:rsidP="00226E5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1701"/>
        <w:gridCol w:w="1097"/>
      </w:tblGrid>
      <w:tr w:rsidR="00226E5F" w:rsidRPr="00226E5F" w14:paraId="3FA11F0B" w14:textId="77777777" w:rsidTr="0072308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5211" w:type="dxa"/>
          </w:tcPr>
          <w:p w14:paraId="3A026451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14:paraId="08CF4F05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14:paraId="14173342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916268B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  <w:p w14:paraId="41D18BD8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2023 года</w:t>
            </w:r>
          </w:p>
          <w:p w14:paraId="1EEEC625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3449C4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5FEB340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  <w:p w14:paraId="472F904A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2024 года</w:t>
            </w:r>
          </w:p>
          <w:p w14:paraId="06BF5269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14:paraId="74C92C5B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B79153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  <w:t>Темп роста</w:t>
            </w:r>
          </w:p>
          <w:p w14:paraId="714EF723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  <w:t>в % к январю – декабрю</w:t>
            </w:r>
          </w:p>
          <w:p w14:paraId="7D6BFFAF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  <w:t>2023 года</w:t>
            </w:r>
          </w:p>
          <w:p w14:paraId="333CD416" w14:textId="77777777" w:rsidR="00226E5F" w:rsidRPr="00226E5F" w:rsidRDefault="00226E5F" w:rsidP="00226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7646" w:rsidRPr="00226E5F" w14:paraId="108A17CF" w14:textId="77777777" w:rsidTr="0072308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211" w:type="dxa"/>
          </w:tcPr>
          <w:p w14:paraId="2330B4A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 городского округа Красноуфимск (на начало года), человек</w:t>
            </w:r>
          </w:p>
        </w:tc>
        <w:tc>
          <w:tcPr>
            <w:tcW w:w="1843" w:type="dxa"/>
          </w:tcPr>
          <w:p w14:paraId="2E9ACF0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866</w:t>
            </w:r>
          </w:p>
          <w:p w14:paraId="1E9015DC" w14:textId="06045F3D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1B367A" w14:textId="256AA4EC" w:rsidR="00797646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646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797646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871</w:t>
            </w:r>
          </w:p>
          <w:p w14:paraId="4D630375" w14:textId="186CE24C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7646">
              <w:rPr>
                <w:rFonts w:ascii="Liberation Serif" w:eastAsia="Times New Roman" w:hAnsi="Liberation Serif" w:cs="Times New Roman"/>
                <w:bCs/>
                <w:color w:val="000000"/>
                <w:sz w:val="18"/>
                <w:szCs w:val="18"/>
                <w:lang w:eastAsia="ru-RU"/>
              </w:rPr>
              <w:t>(предварительная)</w:t>
            </w:r>
          </w:p>
        </w:tc>
        <w:tc>
          <w:tcPr>
            <w:tcW w:w="1097" w:type="dxa"/>
          </w:tcPr>
          <w:p w14:paraId="6A8878AB" w14:textId="0AB57D7D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100,</w:t>
            </w:r>
            <w:r w:rsidR="00677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797646" w:rsidRPr="00226E5F" w14:paraId="2D3D76E0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1CC011F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том числе: мужчин</w:t>
            </w:r>
          </w:p>
          <w:p w14:paraId="0F7D887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                    женщин</w:t>
            </w:r>
          </w:p>
        </w:tc>
        <w:tc>
          <w:tcPr>
            <w:tcW w:w="1843" w:type="dxa"/>
          </w:tcPr>
          <w:p w14:paraId="04053722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  <w:p w14:paraId="7D089150" w14:textId="5720C2EE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701" w:type="dxa"/>
          </w:tcPr>
          <w:p w14:paraId="55073551" w14:textId="3BF1D7A2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14:paraId="48DBA45E" w14:textId="3283FE0D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646" w:rsidRPr="00226E5F" w14:paraId="1D542100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2A06493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Количество избирателей, человек </w:t>
            </w:r>
          </w:p>
          <w:p w14:paraId="4E3394A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(на конец периода)</w:t>
            </w:r>
          </w:p>
        </w:tc>
        <w:tc>
          <w:tcPr>
            <w:tcW w:w="1843" w:type="dxa"/>
          </w:tcPr>
          <w:p w14:paraId="2BDAA40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28 717</w:t>
            </w:r>
          </w:p>
        </w:tc>
        <w:tc>
          <w:tcPr>
            <w:tcW w:w="1701" w:type="dxa"/>
          </w:tcPr>
          <w:p w14:paraId="7DD4A1A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28 634</w:t>
            </w:r>
          </w:p>
        </w:tc>
        <w:tc>
          <w:tcPr>
            <w:tcW w:w="1097" w:type="dxa"/>
          </w:tcPr>
          <w:p w14:paraId="614B3599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797646" w:rsidRPr="00226E5F" w14:paraId="38A9BD18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7291CD7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всего, млн. рублей,</w:t>
            </w:r>
          </w:p>
        </w:tc>
        <w:tc>
          <w:tcPr>
            <w:tcW w:w="1843" w:type="dxa"/>
          </w:tcPr>
          <w:p w14:paraId="5E83C10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6 490,9</w:t>
            </w:r>
          </w:p>
          <w:p w14:paraId="7F919E0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0688D59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15 193,2</w:t>
            </w:r>
          </w:p>
          <w:p w14:paraId="16034D4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</w:tcPr>
          <w:p w14:paraId="17B93EC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в 2,3 раза</w:t>
            </w:r>
          </w:p>
        </w:tc>
      </w:tr>
      <w:tr w:rsidR="00797646" w:rsidRPr="00226E5F" w14:paraId="44E51A9F" w14:textId="77777777" w:rsidTr="0072308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211" w:type="dxa"/>
          </w:tcPr>
          <w:p w14:paraId="62C81E0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в том числе по отдельным ВЭД:</w:t>
            </w:r>
          </w:p>
        </w:tc>
        <w:tc>
          <w:tcPr>
            <w:tcW w:w="1843" w:type="dxa"/>
          </w:tcPr>
          <w:p w14:paraId="3234EA5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0F698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14:paraId="7150D41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7646" w:rsidRPr="00226E5F" w14:paraId="0AEB0D31" w14:textId="77777777" w:rsidTr="0072308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211" w:type="dxa"/>
          </w:tcPr>
          <w:p w14:paraId="243B1C4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-  добыча полезных ископаемых, млн. рублей</w:t>
            </w:r>
          </w:p>
        </w:tc>
        <w:tc>
          <w:tcPr>
            <w:tcW w:w="1843" w:type="dxa"/>
          </w:tcPr>
          <w:p w14:paraId="0AB9AE5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</w:tcPr>
          <w:p w14:paraId="1060DB9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7" w:type="dxa"/>
          </w:tcPr>
          <w:p w14:paraId="6ED560A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797646" w:rsidRPr="00226E5F" w14:paraId="0C44B91B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7665CEC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Hlk118214442"/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- обрабатывающие производства, млн. рублей</w:t>
            </w:r>
          </w:p>
        </w:tc>
        <w:tc>
          <w:tcPr>
            <w:tcW w:w="1843" w:type="dxa"/>
          </w:tcPr>
          <w:p w14:paraId="3ABA175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</w:tcPr>
          <w:p w14:paraId="101EFC7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7" w:type="dxa"/>
          </w:tcPr>
          <w:p w14:paraId="0FC8251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bookmarkEnd w:id="0"/>
      <w:tr w:rsidR="00797646" w:rsidRPr="00226E5F" w14:paraId="0FF97FC0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437E060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- обеспечение электрической энергией, газом и паром; кондиционирование воздуха, млн. рублей</w:t>
            </w:r>
          </w:p>
        </w:tc>
        <w:tc>
          <w:tcPr>
            <w:tcW w:w="1843" w:type="dxa"/>
          </w:tcPr>
          <w:p w14:paraId="54BAA78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452,8</w:t>
            </w:r>
          </w:p>
        </w:tc>
        <w:tc>
          <w:tcPr>
            <w:tcW w:w="1701" w:type="dxa"/>
          </w:tcPr>
          <w:p w14:paraId="17BA474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097" w:type="dxa"/>
          </w:tcPr>
          <w:p w14:paraId="604D491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797646" w:rsidRPr="00226E5F" w14:paraId="719614C5" w14:textId="77777777" w:rsidTr="0072308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11" w:type="dxa"/>
          </w:tcPr>
          <w:p w14:paraId="71A6A969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14:paraId="21BE17F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</w:tcPr>
          <w:p w14:paraId="14AAD55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97" w:type="dxa"/>
          </w:tcPr>
          <w:p w14:paraId="78C67C2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797646" w:rsidRPr="00226E5F" w14:paraId="68059CB1" w14:textId="77777777" w:rsidTr="0072308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211" w:type="dxa"/>
            <w:shd w:val="clear" w:color="auto" w:fill="auto"/>
          </w:tcPr>
          <w:p w14:paraId="25A7CEB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Производство продукции сельского хозяйства:</w:t>
            </w:r>
          </w:p>
          <w:p w14:paraId="31B213C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мясо, тонн</w:t>
            </w:r>
          </w:p>
          <w:p w14:paraId="17AD963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молоко, тонн</w:t>
            </w:r>
          </w:p>
        </w:tc>
        <w:tc>
          <w:tcPr>
            <w:tcW w:w="1843" w:type="dxa"/>
            <w:shd w:val="clear" w:color="auto" w:fill="auto"/>
          </w:tcPr>
          <w:p w14:paraId="79682BB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C62221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  <w:p w14:paraId="4BC283B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98,6</w:t>
            </w:r>
          </w:p>
          <w:p w14:paraId="0044595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2421,5</w:t>
            </w:r>
          </w:p>
        </w:tc>
        <w:tc>
          <w:tcPr>
            <w:tcW w:w="1701" w:type="dxa"/>
            <w:shd w:val="clear" w:color="auto" w:fill="auto"/>
          </w:tcPr>
          <w:p w14:paraId="5923AE6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8E76D4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  <w:p w14:paraId="71592C2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65,0</w:t>
            </w:r>
          </w:p>
          <w:p w14:paraId="05003781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1917,6</w:t>
            </w:r>
          </w:p>
        </w:tc>
        <w:tc>
          <w:tcPr>
            <w:tcW w:w="1097" w:type="dxa"/>
          </w:tcPr>
          <w:p w14:paraId="745E073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</w:p>
          <w:p w14:paraId="56486B8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val="en-US" w:eastAsia="ru-RU"/>
              </w:rPr>
            </w:pPr>
          </w:p>
          <w:p w14:paraId="3352E9A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65,9</w:t>
            </w:r>
          </w:p>
          <w:p w14:paraId="0EDA4E9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79,2</w:t>
            </w:r>
          </w:p>
        </w:tc>
      </w:tr>
      <w:tr w:rsidR="00797646" w:rsidRPr="00226E5F" w14:paraId="35C380BA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A59281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Введено жилых домов, кв.м</w:t>
            </w:r>
          </w:p>
        </w:tc>
        <w:tc>
          <w:tcPr>
            <w:tcW w:w="1843" w:type="dxa"/>
          </w:tcPr>
          <w:p w14:paraId="0963C28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8 114,0</w:t>
            </w:r>
          </w:p>
        </w:tc>
        <w:tc>
          <w:tcPr>
            <w:tcW w:w="1701" w:type="dxa"/>
          </w:tcPr>
          <w:p w14:paraId="5329F25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18 312,0</w:t>
            </w:r>
          </w:p>
        </w:tc>
        <w:tc>
          <w:tcPr>
            <w:tcW w:w="1097" w:type="dxa"/>
          </w:tcPr>
          <w:p w14:paraId="0B4373F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</w:tr>
      <w:tr w:rsidR="00797646" w:rsidRPr="00226E5F" w14:paraId="6E9B8F94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82E1E7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том числе индивидуального жилья, кв.м</w:t>
            </w:r>
          </w:p>
        </w:tc>
        <w:tc>
          <w:tcPr>
            <w:tcW w:w="1843" w:type="dxa"/>
          </w:tcPr>
          <w:p w14:paraId="0C527161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8 044,0</w:t>
            </w:r>
          </w:p>
        </w:tc>
        <w:tc>
          <w:tcPr>
            <w:tcW w:w="1701" w:type="dxa"/>
          </w:tcPr>
          <w:p w14:paraId="51D43CA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14 195,0</w:t>
            </w:r>
          </w:p>
        </w:tc>
        <w:tc>
          <w:tcPr>
            <w:tcW w:w="1097" w:type="dxa"/>
          </w:tcPr>
          <w:p w14:paraId="562899A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</w:tr>
      <w:tr w:rsidR="00797646" w:rsidRPr="00226E5F" w14:paraId="3F8ACA34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  <w:shd w:val="clear" w:color="auto" w:fill="auto"/>
          </w:tcPr>
          <w:p w14:paraId="60E020E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Оборот розничной торговли в действующих ценах, млн. руб.  </w:t>
            </w:r>
          </w:p>
        </w:tc>
        <w:tc>
          <w:tcPr>
            <w:tcW w:w="1843" w:type="dxa"/>
            <w:shd w:val="clear" w:color="auto" w:fill="auto"/>
          </w:tcPr>
          <w:p w14:paraId="115ABC0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6 552,3</w:t>
            </w:r>
          </w:p>
        </w:tc>
        <w:tc>
          <w:tcPr>
            <w:tcW w:w="1701" w:type="dxa"/>
            <w:shd w:val="clear" w:color="auto" w:fill="auto"/>
          </w:tcPr>
          <w:p w14:paraId="60ECDD71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7447,7</w:t>
            </w:r>
          </w:p>
        </w:tc>
        <w:tc>
          <w:tcPr>
            <w:tcW w:w="1097" w:type="dxa"/>
            <w:shd w:val="clear" w:color="auto" w:fill="auto"/>
          </w:tcPr>
          <w:p w14:paraId="79F8240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797646" w:rsidRPr="00226E5F" w14:paraId="78A7ACE3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  <w:shd w:val="clear" w:color="auto" w:fill="auto"/>
          </w:tcPr>
          <w:p w14:paraId="4A7C066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Оборот общественного питания, млн. руб.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30F862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701" w:type="dxa"/>
            <w:shd w:val="clear" w:color="auto" w:fill="auto"/>
          </w:tcPr>
          <w:p w14:paraId="55993D22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097" w:type="dxa"/>
            <w:shd w:val="clear" w:color="auto" w:fill="auto"/>
          </w:tcPr>
          <w:p w14:paraId="72CB347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797646" w:rsidRPr="00226E5F" w14:paraId="022744CA" w14:textId="77777777" w:rsidTr="007230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211" w:type="dxa"/>
            <w:shd w:val="clear" w:color="auto" w:fill="auto"/>
          </w:tcPr>
          <w:p w14:paraId="53A0789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торговых площадей на 1000 человек, кв.м </w:t>
            </w:r>
          </w:p>
        </w:tc>
        <w:tc>
          <w:tcPr>
            <w:tcW w:w="1843" w:type="dxa"/>
            <w:shd w:val="clear" w:color="auto" w:fill="auto"/>
          </w:tcPr>
          <w:p w14:paraId="4E3E7FD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1 777,0</w:t>
            </w:r>
          </w:p>
          <w:p w14:paraId="4EBB05D0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7DAEAE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1 855,1</w:t>
            </w:r>
          </w:p>
        </w:tc>
        <w:tc>
          <w:tcPr>
            <w:tcW w:w="1097" w:type="dxa"/>
            <w:shd w:val="clear" w:color="auto" w:fill="auto"/>
          </w:tcPr>
          <w:p w14:paraId="24739BA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</w:tr>
      <w:tr w:rsidR="00797646" w:rsidRPr="00226E5F" w14:paraId="7EC59E37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786BB2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Поступление доходов в местный бюджет, тыс.рублей</w:t>
            </w:r>
          </w:p>
        </w:tc>
        <w:tc>
          <w:tcPr>
            <w:tcW w:w="1843" w:type="dxa"/>
          </w:tcPr>
          <w:p w14:paraId="46C74CE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2 346 9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</w:tcPr>
          <w:p w14:paraId="66DDC9B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27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097" w:type="dxa"/>
          </w:tcPr>
          <w:p w14:paraId="6590CAE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797646" w:rsidRPr="00226E5F" w14:paraId="0307B457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E53A60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в том числе собственных доходов (налоговые и неналоговые), тыс. рублей</w:t>
            </w:r>
          </w:p>
        </w:tc>
        <w:tc>
          <w:tcPr>
            <w:tcW w:w="1843" w:type="dxa"/>
          </w:tcPr>
          <w:p w14:paraId="6A164D8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844 511,7</w:t>
            </w:r>
          </w:p>
        </w:tc>
        <w:tc>
          <w:tcPr>
            <w:tcW w:w="1701" w:type="dxa"/>
          </w:tcPr>
          <w:p w14:paraId="74A8801D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1 281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097" w:type="dxa"/>
          </w:tcPr>
          <w:p w14:paraId="7F47DD74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</w:tr>
      <w:tr w:rsidR="00797646" w:rsidRPr="00226E5F" w14:paraId="501B660C" w14:textId="77777777" w:rsidTr="00723085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99E1132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Уровень официально зарегистрированной безработицы, %</w:t>
            </w:r>
          </w:p>
        </w:tc>
        <w:tc>
          <w:tcPr>
            <w:tcW w:w="1843" w:type="dxa"/>
          </w:tcPr>
          <w:p w14:paraId="20068FB9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701" w:type="dxa"/>
          </w:tcPr>
          <w:p w14:paraId="36C46D8C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097" w:type="dxa"/>
          </w:tcPr>
          <w:p w14:paraId="28AB565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646" w:rsidRPr="00226E5F" w14:paraId="0E66FE8A" w14:textId="77777777" w:rsidTr="007230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211" w:type="dxa"/>
          </w:tcPr>
          <w:p w14:paraId="4626C78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Состоит на учете безработных, человек</w:t>
            </w:r>
          </w:p>
        </w:tc>
        <w:tc>
          <w:tcPr>
            <w:tcW w:w="1843" w:type="dxa"/>
          </w:tcPr>
          <w:p w14:paraId="58C178D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</w:tcPr>
          <w:p w14:paraId="114567B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7" w:type="dxa"/>
          </w:tcPr>
          <w:p w14:paraId="2EA86CE9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797646" w:rsidRPr="00226E5F" w14:paraId="4CF7AC4F" w14:textId="77777777" w:rsidTr="007230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211" w:type="dxa"/>
          </w:tcPr>
          <w:p w14:paraId="203FAA1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Количество вакантных мест, мест</w:t>
            </w:r>
          </w:p>
        </w:tc>
        <w:tc>
          <w:tcPr>
            <w:tcW w:w="1843" w:type="dxa"/>
          </w:tcPr>
          <w:p w14:paraId="456CB913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01" w:type="dxa"/>
          </w:tcPr>
          <w:p w14:paraId="7704F8B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97" w:type="dxa"/>
          </w:tcPr>
          <w:p w14:paraId="14C7B857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797646" w:rsidRPr="00226E5F" w14:paraId="45276A71" w14:textId="77777777" w:rsidTr="007230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211" w:type="dxa"/>
          </w:tcPr>
          <w:p w14:paraId="549A3035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843" w:type="dxa"/>
          </w:tcPr>
          <w:p w14:paraId="3A385578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</w:tcPr>
          <w:p w14:paraId="1E33ABD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97" w:type="dxa"/>
          </w:tcPr>
          <w:p w14:paraId="3F55443B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7646" w:rsidRPr="00226E5F" w14:paraId="00EA96BE" w14:textId="77777777" w:rsidTr="007230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211" w:type="dxa"/>
            <w:shd w:val="clear" w:color="auto" w:fill="auto"/>
          </w:tcPr>
          <w:p w14:paraId="142B572E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организаций,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94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55 377,7</w:t>
            </w:r>
          </w:p>
          <w:p w14:paraId="1B5483F6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34F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74 010,3</w:t>
            </w:r>
            <w:r w:rsidRPr="00226E5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75A" w14:textId="77777777" w:rsidR="00797646" w:rsidRPr="00226E5F" w:rsidRDefault="00797646" w:rsidP="00797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26E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133,6</w:t>
            </w:r>
          </w:p>
        </w:tc>
      </w:tr>
    </w:tbl>
    <w:p w14:paraId="5458D02F" w14:textId="77777777" w:rsidR="00226E5F" w:rsidRPr="00226E5F" w:rsidRDefault="00226E5F" w:rsidP="00226E5F">
      <w:pPr>
        <w:spacing w:after="0" w:line="276" w:lineRule="auto"/>
        <w:ind w:left="142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226E5F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lastRenderedPageBreak/>
        <w:t>X</w:t>
      </w:r>
      <w:r w:rsidRPr="00226E5F">
        <w:rPr>
          <w:rFonts w:ascii="Liberation Serif" w:eastAsia="Times New Roman" w:hAnsi="Liberation Serif" w:cs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226E5F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п.5, ст.9, п.1)</w:t>
      </w:r>
    </w:p>
    <w:p w14:paraId="6BAF632B" w14:textId="77777777" w:rsidR="00F12FAB" w:rsidRDefault="00F12FAB"/>
    <w:sectPr w:rsidR="00F12FAB" w:rsidSect="007976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3"/>
    <w:rsid w:val="00226E5F"/>
    <w:rsid w:val="002D06A8"/>
    <w:rsid w:val="00677BA4"/>
    <w:rsid w:val="006848F2"/>
    <w:rsid w:val="007123EF"/>
    <w:rsid w:val="00797646"/>
    <w:rsid w:val="007B3943"/>
    <w:rsid w:val="00F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B2C4"/>
  <w15:chartTrackingRefBased/>
  <w15:docId w15:val="{C9B099D1-1F18-4D16-8FF6-F0D1DAC1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2025-04-24T04:53:00Z</dcterms:created>
  <dcterms:modified xsi:type="dcterms:W3CDTF">2025-04-24T05:52:00Z</dcterms:modified>
</cp:coreProperties>
</file>